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253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Павла Геннадьевича, </w:t>
      </w:r>
      <w:r>
        <w:rPr>
          <w:rStyle w:val="cat-ExternalSystemDefinedgrp-31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3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3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3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26.07.2022 установлен административный надзор и ограничения на срок 8 лет,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от 13.07.2023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установлено </w:t>
      </w:r>
      <w:r>
        <w:rPr>
          <w:rFonts w:ascii="Times New Roman" w:eastAsia="Times New Roman" w:hAnsi="Times New Roman" w:cs="Times New Roman"/>
          <w:sz w:val="25"/>
          <w:szCs w:val="25"/>
        </w:rPr>
        <w:t>дополнительное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ограничение в виде обязательной явки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раза в месяц в орган внутренних дел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или </w:t>
      </w:r>
      <w:r>
        <w:rPr>
          <w:rFonts w:ascii="Times New Roman" w:eastAsia="Times New Roman" w:hAnsi="Times New Roman" w:cs="Times New Roman"/>
          <w:sz w:val="25"/>
          <w:szCs w:val="25"/>
        </w:rPr>
        <w:t>пребывания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совершил повторное в течение одного года административное правонарушение, предусмотренное ч. 1 ст. 19.24 КоАП РФ,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26.12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явился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регистрацию в ОМВД России по г. Нефтеюганску нарушил административное ограничение, установленное судом. Данное бездействие не содержит уголовно наказуемого деяния.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>. признал факт совершения правонарушения, вину в его совершении.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Снегу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10.01.2023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28.12.2023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10.01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13.07.2023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предупреждением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02.11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 месте его проживания от </w:t>
      </w:r>
      <w:r>
        <w:rPr>
          <w:rFonts w:ascii="Times New Roman" w:eastAsia="Times New Roman" w:hAnsi="Times New Roman" w:cs="Times New Roman"/>
          <w:sz w:val="25"/>
          <w:szCs w:val="25"/>
        </w:rPr>
        <w:t>19.07.2023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графиком прибытия поднадзорного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1,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, 4-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28.07.2023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УУП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10.01.2024;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26.12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копией постановления об отказе в возбуждении уголовного дела от 03.01.2023; </w:t>
      </w:r>
      <w:r>
        <w:rPr>
          <w:rFonts w:ascii="Times New Roman" w:eastAsia="Times New Roman" w:hAnsi="Times New Roman" w:cs="Times New Roman"/>
          <w:sz w:val="25"/>
          <w:szCs w:val="25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</w:rPr>
        <w:t>ями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12.04.2023, от </w:t>
      </w:r>
      <w:r>
        <w:rPr>
          <w:rFonts w:ascii="Times New Roman" w:eastAsia="Times New Roman" w:hAnsi="Times New Roman" w:cs="Times New Roman"/>
          <w:sz w:val="25"/>
          <w:szCs w:val="25"/>
        </w:rPr>
        <w:t>02.05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 к административной ответственности по ч. 1 ст. 19.24 КоАП РФ к наказанию в виде административного штрафа;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лицо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П.Г. от </w:t>
      </w:r>
      <w:r>
        <w:rPr>
          <w:rFonts w:ascii="Times New Roman" w:eastAsia="Times New Roman" w:hAnsi="Times New Roman" w:cs="Times New Roman"/>
          <w:sz w:val="25"/>
          <w:szCs w:val="25"/>
        </w:rPr>
        <w:t>15.01.2024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Снегур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26.12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Снегура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Павла Геннадьевича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виде обязательных работ на срок </w:t>
      </w:r>
      <w:r>
        <w:rPr>
          <w:rFonts w:ascii="Times New Roman" w:eastAsia="Times New Roman" w:hAnsi="Times New Roman" w:cs="Times New Roman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УФССП по ХМАО - Югре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5rplc-59">
    <w:name w:val="cat-UserDefined grp-35 rplc-59"/>
    <w:basedOn w:val="DefaultParagraphFont"/>
  </w:style>
  <w:style w:type="character" w:customStyle="1" w:styleId="cat-UserDefinedgrp-36rplc-62">
    <w:name w:val="cat-UserDefined grp-36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